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11016"/>
      </w:tblGrid>
      <w:tr w:rsidR="00630645" w:rsidRPr="001B01DD">
        <w:trPr>
          <w:jc w:val="center"/>
        </w:trPr>
        <w:tc>
          <w:tcPr>
            <w:tcW w:w="9576" w:type="dxa"/>
          </w:tcPr>
          <w:p w:rsidR="00630645" w:rsidRPr="001B01DD" w:rsidRDefault="00D619BD" w:rsidP="001B01DD">
            <w:pPr>
              <w:pStyle w:val="HeaderFirstPage"/>
              <w:pBdr>
                <w:bottom w:val="none" w:sz="0" w:space="0" w:color="auto"/>
              </w:pBdr>
              <w:spacing w:after="0"/>
              <w:rPr>
                <w:rFonts w:asciiTheme="minorHAnsi" w:eastAsiaTheme="minorHAnsi" w:hAnsiTheme="minorHAnsi"/>
                <w:color w:val="9FB8CD" w:themeColor="accent2"/>
              </w:rPr>
            </w:pPr>
          </w:p>
        </w:tc>
      </w:tr>
    </w:tbl>
    <w:p w:rsidR="00630645" w:rsidRDefault="00D619BD">
      <w:pPr>
        <w:pStyle w:val="NoSpacing"/>
      </w:pPr>
    </w:p>
    <w:tbl>
      <w:tblPr>
        <w:tblW w:w="5000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10792"/>
      </w:tblGrid>
      <w:tr w:rsidR="00630645" w:rsidRPr="001B01DD">
        <w:trPr>
          <w:trHeight w:val="2325"/>
          <w:jc w:val="center"/>
        </w:trPr>
        <w:tc>
          <w:tcPr>
            <w:tcW w:w="365" w:type="dxa"/>
            <w:shd w:val="clear" w:color="auto" w:fill="9FB8CD" w:themeFill="accent2"/>
          </w:tcPr>
          <w:p w:rsidR="00630645" w:rsidRPr="001B01DD" w:rsidRDefault="00D619BD" w:rsidP="001B01DD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3673A" w:rsidRPr="00D619BD" w:rsidRDefault="00D619BD" w:rsidP="00D619BD">
            <w:pPr>
              <w:pStyle w:val="PersonalName"/>
              <w:tabs>
                <w:tab w:val="center" w:pos="4321"/>
                <w:tab w:val="left" w:pos="6825"/>
              </w:tabs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2216C3">
              <w:rPr>
                <w:rFonts w:asciiTheme="majorHAnsi" w:eastAsiaTheme="minorHAnsi" w:hAnsiTheme="majorHAnsi"/>
                <w:color w:val="auto"/>
                <w:spacing w:val="10"/>
              </w:rPr>
              <w:sym w:font="Wingdings 3" w:char="F07D"/>
            </w:r>
            <w:r>
              <w:rPr>
                <w:rFonts w:ascii="Times New Roman" w:eastAsiaTheme="minorHAnsi" w:hAnsi="Times New Roman"/>
                <w:color w:val="auto"/>
                <w:sz w:val="52"/>
                <w:szCs w:val="52"/>
              </w:rPr>
              <w:t>Joe Chambrello</w:t>
            </w:r>
          </w:p>
          <w:p w:rsidR="00E3673A" w:rsidRPr="002216C3" w:rsidRDefault="00D619BD" w:rsidP="00C44F68">
            <w:pPr>
              <w:pStyle w:val="PersonalName"/>
              <w:tabs>
                <w:tab w:val="left" w:pos="3060"/>
              </w:tabs>
              <w:jc w:val="left"/>
              <w:rPr>
                <w:rFonts w:asciiTheme="majorHAnsi" w:eastAsiaTheme="min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color w:val="auto"/>
                <w:sz w:val="20"/>
                <w:szCs w:val="20"/>
              </w:rPr>
              <w:t xml:space="preserve">                                   Phone: 860-302-9633,   Email: joechambrello@gmail.com</w:t>
            </w:r>
          </w:p>
          <w:p w:rsidR="00E3673A" w:rsidRPr="002216C3" w:rsidRDefault="00D619BD" w:rsidP="001B01DD">
            <w:pPr>
              <w:pStyle w:val="PersonalName"/>
              <w:tabs>
                <w:tab w:val="center" w:pos="4321"/>
                <w:tab w:val="left" w:pos="6825"/>
              </w:tabs>
              <w:jc w:val="left"/>
              <w:rPr>
                <w:rFonts w:asciiTheme="majorHAnsi" w:eastAsiaTheme="minorHAnsi" w:hAnsiTheme="majorHAnsi"/>
                <w:color w:val="auto"/>
                <w:sz w:val="20"/>
                <w:szCs w:val="20"/>
              </w:rPr>
            </w:pPr>
          </w:p>
          <w:p w:rsidR="002216C3" w:rsidRPr="002216C3" w:rsidRDefault="00D619BD" w:rsidP="001B01DD">
            <w:pPr>
              <w:pStyle w:val="PersonalName"/>
              <w:tabs>
                <w:tab w:val="left" w:pos="8190"/>
              </w:tabs>
              <w:jc w:val="left"/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>Hair: Black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                                                 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                        A.M.W. Talent Agency</w:t>
            </w:r>
          </w:p>
          <w:p w:rsidR="00E3673A" w:rsidRPr="002216C3" w:rsidRDefault="00D619BD" w:rsidP="002216C3">
            <w:pPr>
              <w:pStyle w:val="PersonalName"/>
              <w:tabs>
                <w:tab w:val="left" w:pos="6690"/>
              </w:tabs>
              <w:jc w:val="left"/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</w:pP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Eyes: Hazel 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                            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                                             (818)-322-1408</w:t>
            </w:r>
          </w:p>
          <w:p w:rsidR="00E3673A" w:rsidRPr="002216C3" w:rsidRDefault="00D619BD" w:rsidP="002216C3">
            <w:pPr>
              <w:pStyle w:val="PersonalName"/>
              <w:tabs>
                <w:tab w:val="left" w:pos="6690"/>
              </w:tabs>
              <w:jc w:val="left"/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>Height: 6’2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”                         </w:t>
            </w:r>
            <w:r w:rsidRPr="002216C3"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 xml:space="preserve">                                                 actors@amwtalent.com</w:t>
            </w:r>
          </w:p>
          <w:p w:rsidR="00E3673A" w:rsidRPr="002216C3" w:rsidRDefault="00D619BD" w:rsidP="001B01DD">
            <w:pPr>
              <w:pStyle w:val="PersonalName"/>
              <w:tabs>
                <w:tab w:val="center" w:pos="4321"/>
                <w:tab w:val="left" w:pos="6825"/>
              </w:tabs>
              <w:jc w:val="left"/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  <w:t>Weight 185</w:t>
            </w:r>
          </w:p>
          <w:p w:rsidR="00E3673A" w:rsidRPr="002216C3" w:rsidRDefault="00D619BD" w:rsidP="001B01DD">
            <w:pPr>
              <w:pStyle w:val="PersonalName"/>
              <w:tabs>
                <w:tab w:val="center" w:pos="4321"/>
                <w:tab w:val="left" w:pos="6825"/>
              </w:tabs>
              <w:jc w:val="left"/>
              <w:rPr>
                <w:rFonts w:asciiTheme="majorHAnsi" w:eastAsiaTheme="minorHAnsi" w:hAnsiTheme="majorHAnsi"/>
                <w:color w:val="auto"/>
                <w:sz w:val="22"/>
                <w:szCs w:val="22"/>
              </w:rPr>
            </w:pPr>
          </w:p>
          <w:p w:rsidR="00E3673A" w:rsidRPr="001B01DD" w:rsidRDefault="00D619BD" w:rsidP="001B01DD">
            <w:pPr>
              <w:pStyle w:val="PersonalName"/>
              <w:tabs>
                <w:tab w:val="center" w:pos="4321"/>
                <w:tab w:val="left" w:pos="6825"/>
              </w:tabs>
              <w:jc w:val="left"/>
              <w:rPr>
                <w:rFonts w:asciiTheme="majorHAnsi" w:eastAsiaTheme="minorHAnsi" w:hAnsiTheme="majorHAnsi"/>
                <w:color w:val="FF0000"/>
                <w:sz w:val="22"/>
                <w:szCs w:val="22"/>
              </w:rPr>
            </w:pPr>
          </w:p>
        </w:tc>
      </w:tr>
      <w:tr w:rsidR="00E3673A" w:rsidRPr="001B01DD">
        <w:trPr>
          <w:trHeight w:val="20"/>
          <w:jc w:val="center"/>
        </w:trPr>
        <w:tc>
          <w:tcPr>
            <w:tcW w:w="365" w:type="dxa"/>
            <w:shd w:val="clear" w:color="auto" w:fill="9FB8CD" w:themeFill="accent2"/>
          </w:tcPr>
          <w:p w:rsidR="00E3673A" w:rsidRPr="001B01DD" w:rsidRDefault="00D619BD" w:rsidP="00F1087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E3673A" w:rsidRPr="001B01DD" w:rsidRDefault="00D619BD" w:rsidP="00F1087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pPr w:leftFromText="180" w:rightFromText="180" w:vertAnchor="text" w:horzAnchor="margin" w:tblpY="-254"/>
              <w:tblW w:w="9728" w:type="dxa"/>
              <w:tblBorders>
                <w:top w:val="single" w:sz="6" w:space="0" w:color="AAB0C7" w:themeColor="accent1" w:themeTint="99"/>
                <w:left w:val="single" w:sz="6" w:space="0" w:color="AAB0C7" w:themeColor="accent1" w:themeTint="99"/>
                <w:bottom w:val="single" w:sz="6" w:space="0" w:color="AAB0C7" w:themeColor="accent1" w:themeTint="99"/>
                <w:right w:val="single" w:sz="6" w:space="0" w:color="AAB0C7" w:themeColor="accent1" w:themeTint="99"/>
                <w:insideH w:val="single" w:sz="6" w:space="0" w:color="AAB0C7" w:themeColor="accent1" w:themeTint="99"/>
                <w:insideV w:val="single" w:sz="6" w:space="0" w:color="AAB0C7" w:themeColor="accent1" w:themeTint="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"/>
              <w:gridCol w:w="9363"/>
            </w:tblGrid>
            <w:tr w:rsidR="00F10870" w:rsidRPr="001B01DD">
              <w:tc>
                <w:tcPr>
                  <w:tcW w:w="365" w:type="dxa"/>
                  <w:shd w:val="clear" w:color="auto" w:fill="AAB0C7" w:themeFill="accent1" w:themeFillTint="99"/>
                </w:tcPr>
                <w:p w:rsidR="002A0383" w:rsidRPr="001B01DD" w:rsidRDefault="00D619BD" w:rsidP="00F10870">
                  <w:pPr>
                    <w:spacing w:after="0" w:line="240" w:lineRule="auto"/>
                    <w:rPr>
                      <w:rFonts w:asciiTheme="minorHAnsi" w:eastAsiaTheme="minorHAnsi" w:hAnsiTheme="minorHAnsi"/>
                      <w:color w:val="000000" w:themeColor="text1"/>
                      <w:highlight w:val="red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2A0383" w:rsidRPr="001B01DD" w:rsidRDefault="00D619BD" w:rsidP="00F10870">
                  <w:pPr>
                    <w:pStyle w:val="Section"/>
                    <w:rPr>
                      <w:rFonts w:ascii="Arial Black" w:eastAsiaTheme="minorHAnsi" w:hAnsi="Arial Black"/>
                      <w:i/>
                      <w:color w:val="auto"/>
                      <w:szCs w:val="24"/>
                      <w:u w:val="single"/>
                    </w:rPr>
                  </w:pPr>
                  <w:r w:rsidRPr="001B01DD">
                    <w:rPr>
                      <w:rFonts w:ascii="Arial Black" w:eastAsiaTheme="minorHAnsi" w:hAnsi="Arial Black"/>
                      <w:i/>
                      <w:color w:val="auto"/>
                      <w:szCs w:val="24"/>
                      <w:u w:val="single"/>
                    </w:rPr>
                    <w:t xml:space="preserve">Film/Television </w:t>
                  </w:r>
                </w:p>
                <w:p w:rsidR="00D619BD" w:rsidRDefault="00D619BD" w:rsidP="00D619BD">
                  <w:pPr>
                    <w:pStyle w:val="Section"/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The Folklorist                      </w:t>
                  </w:r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>Featured</w:t>
                  </w:r>
                  <w:r w:rsidRPr="001B01DD"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    </w:t>
                  </w:r>
                  <w:r w:rsidRPr="001B01DD"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(Dir.) </w:t>
                  </w:r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>Andrew Eldridge</w:t>
                  </w:r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  Sex Tape</w:t>
                  </w:r>
                  <w:r w:rsidRPr="001B01DD"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                    Supporting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                 </w:t>
                  </w:r>
                  <w:r w:rsidRPr="001B01DD"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(Dir.) </w:t>
                  </w:r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 xml:space="preserve">Jake </w:t>
                  </w:r>
                  <w:proofErr w:type="spellStart"/>
                  <w:r>
                    <w:rPr>
                      <w:rFonts w:asciiTheme="majorHAnsi" w:eastAsiaTheme="minorHAnsi" w:hAnsiTheme="majorHAnsi"/>
                      <w:b w:val="0"/>
                      <w:color w:val="auto"/>
                      <w:sz w:val="22"/>
                      <w:szCs w:val="22"/>
                    </w:rPr>
                    <w:t>Kasdan</w:t>
                  </w:r>
                  <w:proofErr w:type="spellEnd"/>
                </w:p>
                <w:p w:rsidR="00D619BD" w:rsidRDefault="00D619BD" w:rsidP="00D619BD">
                  <w:pPr>
                    <w:spacing w:line="240" w:lineRule="auto"/>
                    <w:contextualSpacing/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eastAsiaTheme="minorHAnsi" w:hAnsiTheme="majorHAnsi"/>
                      <w:b/>
                      <w:color w:val="auto"/>
                      <w:sz w:val="22"/>
                      <w:szCs w:val="22"/>
                    </w:rPr>
                    <w:t xml:space="preserve">Lazarus Rising                 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  Supporting                  (Dir.) John Depew</w:t>
                  </w:r>
                </w:p>
                <w:p w:rsidR="00D619BD" w:rsidRDefault="00D619BD" w:rsidP="00D619BD">
                  <w:pPr>
                    <w:spacing w:line="240" w:lineRule="auto"/>
                    <w:contextualSpacing/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eastAsiaTheme="minorHAnsi" w:hAnsiTheme="majorHAnsi"/>
                      <w:b/>
                      <w:color w:val="auto"/>
                      <w:sz w:val="22"/>
                      <w:szCs w:val="22"/>
                    </w:rPr>
                    <w:t xml:space="preserve">Grown Ups 2                      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>Supporting                  (Dir.) Dennis Dugan</w:t>
                  </w:r>
                </w:p>
                <w:p w:rsidR="00D619BD" w:rsidRDefault="00D619BD" w:rsidP="00D619BD">
                  <w:pPr>
                    <w:spacing w:line="240" w:lineRule="auto"/>
                    <w:contextualSpacing/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eastAsiaTheme="minorHAnsi" w:hAnsiTheme="majorHAnsi"/>
                      <w:b/>
                      <w:color w:val="auto"/>
                      <w:sz w:val="22"/>
                      <w:szCs w:val="22"/>
                    </w:rPr>
                    <w:t xml:space="preserve">Six Shots                            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>Featured                    (Dir.) Alex Spear</w:t>
                  </w:r>
                </w:p>
                <w:p w:rsidR="00D619BD" w:rsidRPr="00D619BD" w:rsidRDefault="00D619BD" w:rsidP="00D619BD">
                  <w:pPr>
                    <w:spacing w:line="240" w:lineRule="auto"/>
                    <w:contextualSpacing/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eastAsiaTheme="minorHAnsi" w:hAnsiTheme="majorHAnsi"/>
                      <w:b/>
                      <w:color w:val="auto"/>
                      <w:sz w:val="22"/>
                      <w:szCs w:val="22"/>
                    </w:rPr>
                    <w:t xml:space="preserve">Nothing Left to Lose             </w:t>
                  </w:r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 xml:space="preserve">Featured                   (Dir.) Marina </w:t>
                  </w:r>
                  <w:proofErr w:type="spellStart"/>
                  <w:r>
                    <w:rPr>
                      <w:rFonts w:asciiTheme="majorHAnsi" w:eastAsiaTheme="minorHAnsi" w:hAnsiTheme="majorHAnsi"/>
                      <w:color w:val="auto"/>
                      <w:sz w:val="22"/>
                      <w:szCs w:val="22"/>
                    </w:rPr>
                    <w:t>Maribal</w:t>
                  </w:r>
                  <w:proofErr w:type="spellEnd"/>
                </w:p>
                <w:p w:rsidR="00F10870" w:rsidRDefault="00D619BD" w:rsidP="00F10870">
                  <w:pPr>
                    <w:pStyle w:val="SubsectionText"/>
                    <w:spacing w:line="240" w:lineRule="auto"/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B01DD"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Stage</w:t>
                  </w:r>
                  <w:r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F10870" w:rsidRPr="00F10870" w:rsidRDefault="00D619BD" w:rsidP="00F10870">
                  <w:pPr>
                    <w:pStyle w:val="SubsectionText"/>
                    <w:spacing w:line="240" w:lineRule="auto"/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A Few Good Men</w:t>
                  </w:r>
                  <w:r w:rsidRPr="001B01DD">
                    <w:rPr>
                      <w:rFonts w:asciiTheme="minorHAnsi" w:eastAsiaTheme="minorHAnsi" w:hAnsiTheme="minorHAnsi"/>
                      <w:b/>
                      <w:color w:val="000000" w:themeColor="text1"/>
                    </w:rPr>
                    <w:t xml:space="preserve">           </w:t>
                  </w:r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</w:rPr>
                    <w:t xml:space="preserve">      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Lt. Jonathan Kendrick</w:t>
                  </w:r>
                  <w:r w:rsidRPr="001B01DD"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 Little Theater of Fall River </w:t>
                  </w:r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Romeo and Julie                   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Capulet                                    Dragonfly</w:t>
                  </w:r>
                </w:p>
                <w:p w:rsidR="00F10870" w:rsidRDefault="00D619BD" w:rsidP="00F10870">
                  <w:pPr>
                    <w:pStyle w:val="SubsectionText"/>
                    <w:tabs>
                      <w:tab w:val="left" w:pos="720"/>
                      <w:tab w:val="left" w:pos="1440"/>
                      <w:tab w:val="left" w:pos="2160"/>
                    </w:tabs>
                    <w:spacing w:line="240" w:lineRule="auto"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proofErr w:type="spellStart"/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Foreginer</w:t>
                  </w:r>
                  <w:proofErr w:type="spellEnd"/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Rev. David Marshall Lee             </w:t>
                  </w:r>
                  <w:proofErr w:type="spellStart"/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Seachange</w:t>
                  </w:r>
                  <w:proofErr w:type="spellEnd"/>
                  <w:r w:rsidRPr="001B01DD"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 Theatr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e</w:t>
                  </w:r>
                </w:p>
                <w:p w:rsidR="002A0383" w:rsidRPr="001B01DD" w:rsidRDefault="00D619BD" w:rsidP="00F10870">
                  <w:pPr>
                    <w:pStyle w:val="Section"/>
                    <w:rPr>
                      <w:rFonts w:ascii="Arial Black" w:eastAsiaTheme="minorHAnsi" w:hAnsi="Arial Black"/>
                      <w:i/>
                      <w:color w:val="auto"/>
                      <w:szCs w:val="24"/>
                      <w:u w:val="single"/>
                    </w:rPr>
                  </w:pPr>
                  <w:r w:rsidRPr="001B01DD">
                    <w:rPr>
                      <w:rFonts w:ascii="Arial Black" w:eastAsiaTheme="minorHAnsi" w:hAnsi="Arial Black"/>
                      <w:i/>
                      <w:color w:val="auto"/>
                      <w:szCs w:val="24"/>
                      <w:u w:val="single"/>
                    </w:rPr>
                    <w:t xml:space="preserve">Training: </w:t>
                  </w:r>
                </w:p>
                <w:p w:rsidR="002A0383" w:rsidRPr="001B01DD" w:rsidRDefault="00D619BD" w:rsidP="00F10870">
                  <w:pPr>
                    <w:spacing w:after="0" w:line="240" w:lineRule="auto"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1B01DD"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Acting: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Leslie Kahn, Steve Blackwood, Tom Kemp, Michael Fennimore </w:t>
                  </w:r>
                </w:p>
                <w:p w:rsidR="00D619BD" w:rsidRDefault="00D619BD" w:rsidP="00F10870">
                  <w:pPr>
                    <w:spacing w:line="240" w:lineRule="auto"/>
                    <w:contextualSpacing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1B01DD"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Voice: </w:t>
                  </w:r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Dorothy Gallagher</w:t>
                  </w:r>
                </w:p>
                <w:p w:rsidR="00F10870" w:rsidRDefault="00D619BD" w:rsidP="00F10870">
                  <w:pPr>
                    <w:spacing w:line="240" w:lineRule="auto"/>
                    <w:contextualSpacing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>Improv</w:t>
                  </w:r>
                  <w:proofErr w:type="spellEnd"/>
                  <w:r>
                    <w:rPr>
                      <w:rFonts w:asciiTheme="minorHAnsi" w:eastAsiaTheme="minorHAnsi" w:hAnsiTheme="minorHAnsi"/>
                      <w:b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>Improv</w:t>
                  </w:r>
                  <w:proofErr w:type="spellEnd"/>
                  <w:r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  <w:t xml:space="preserve"> Asylum, Boston </w:t>
                  </w:r>
                </w:p>
                <w:p w:rsidR="00D619BD" w:rsidRDefault="00D619BD" w:rsidP="00F10870">
                  <w:pPr>
                    <w:spacing w:line="240" w:lineRule="auto"/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2A0383" w:rsidRPr="00F10870" w:rsidRDefault="00D619BD" w:rsidP="00F10870">
                  <w:pPr>
                    <w:spacing w:line="240" w:lineRule="auto"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1B01DD">
                    <w:rPr>
                      <w:rFonts w:ascii="Arial Black" w:eastAsiaTheme="minorHAnsi" w:hAnsi="Arial Black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Special Skills</w:t>
                  </w:r>
                  <w:r w:rsidRPr="001B01DD">
                    <w:rPr>
                      <w:rFonts w:asciiTheme="minorHAnsi" w:eastAsiaTheme="minorHAnsi" w:hAnsiTheme="minorHAnsi"/>
                      <w:b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2A0383" w:rsidRPr="001B01DD" w:rsidRDefault="00D619BD" w:rsidP="00F10870">
                  <w:pPr>
                    <w:pStyle w:val="ListBullet"/>
                    <w:numPr>
                      <w:ilvl w:val="0"/>
                      <w:numId w:val="0"/>
                    </w:numPr>
                    <w:spacing w:line="240" w:lineRule="auto"/>
                    <w:rPr>
                      <w:rFonts w:asciiTheme="minorHAnsi" w:eastAsiaTheme="minorHAnsi" w:hAnsi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Voice Over, TelePrompTer, </w:t>
                  </w:r>
                  <w:r w:rsidRPr="00995B8C">
                    <w:rPr>
                      <w:rFonts w:ascii="Times New Roman" w:hAnsi="Times New Roman"/>
                      <w:sz w:val="24"/>
                      <w:szCs w:val="24"/>
                    </w:rPr>
                    <w:t>Football, Baseball, Basketball, Golf, Weight Training, Skiing, Snowmobiling, Swimming, Skydiving, Canyon Jumping, Cliff Jumping, Camping, Hiki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ng, Biking, Fishing</w:t>
                  </w:r>
                  <w:r w:rsidRPr="00995B8C">
                    <w:rPr>
                      <w:rFonts w:ascii="Times New Roman" w:hAnsi="Times New Roman"/>
                      <w:sz w:val="24"/>
                      <w:szCs w:val="24"/>
                    </w:rPr>
                    <w:t>, Freestyle Rapping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995B8C">
                    <w:rPr>
                      <w:rFonts w:ascii="Times New Roman" w:hAnsi="Times New Roman"/>
                      <w:sz w:val="24"/>
                      <w:szCs w:val="24"/>
                    </w:rPr>
                    <w:t>Improvisation, Office Skills, Computer Skills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accents. </w:t>
                  </w:r>
                </w:p>
              </w:tc>
            </w:tr>
            <w:tr w:rsidR="00F10870" w:rsidRPr="001B01DD">
              <w:tc>
                <w:tcPr>
                  <w:tcW w:w="365" w:type="dxa"/>
                  <w:shd w:val="clear" w:color="auto" w:fill="AAB0C7" w:themeFill="accent1" w:themeFillTint="99"/>
                </w:tcPr>
                <w:p w:rsidR="002A0383" w:rsidRPr="001B01DD" w:rsidRDefault="00D619BD" w:rsidP="00F10870">
                  <w:pPr>
                    <w:spacing w:after="0" w:line="240" w:lineRule="auto"/>
                    <w:rPr>
                      <w:rFonts w:asciiTheme="minorHAnsi" w:eastAsiaTheme="minorHAnsi" w:hAnsiTheme="minorHAnsi"/>
                      <w:color w:val="000000" w:themeColor="text1"/>
                      <w:highlight w:val="red"/>
                    </w:rPr>
                  </w:pPr>
                </w:p>
              </w:tc>
              <w:tc>
                <w:tcPr>
                  <w:tcW w:w="0" w:type="auto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</w:tcPr>
                <w:p w:rsidR="002A0383" w:rsidRPr="001B01DD" w:rsidRDefault="00D619BD" w:rsidP="00F10870">
                  <w:pPr>
                    <w:pStyle w:val="Section"/>
                    <w:rPr>
                      <w:rFonts w:asciiTheme="majorHAnsi" w:eastAsiaTheme="minorHAnsi" w:hAnsiTheme="majorHAnsi"/>
                      <w:i/>
                      <w:color w:val="auto"/>
                      <w:szCs w:val="24"/>
                    </w:rPr>
                  </w:pPr>
                </w:p>
              </w:tc>
            </w:tr>
          </w:tbl>
          <w:p w:rsidR="00E3673A" w:rsidRPr="001B01DD" w:rsidRDefault="00D619BD" w:rsidP="00F10870">
            <w:pPr>
              <w:pStyle w:val="PersonalName"/>
              <w:tabs>
                <w:tab w:val="center" w:pos="4321"/>
                <w:tab w:val="left" w:pos="6825"/>
              </w:tabs>
              <w:jc w:val="left"/>
              <w:rPr>
                <w:rFonts w:asciiTheme="majorHAnsi" w:eastAsiaTheme="minorHAnsi" w:hAnsiTheme="majorHAnsi"/>
                <w:color w:val="9FB8CD" w:themeColor="accent2"/>
                <w:spacing w:val="10"/>
              </w:rPr>
            </w:pPr>
          </w:p>
        </w:tc>
      </w:tr>
    </w:tbl>
    <w:p w:rsidR="00630645" w:rsidRDefault="00D619BD" w:rsidP="00F10870">
      <w:pPr>
        <w:pStyle w:val="NoSpacing"/>
      </w:pPr>
    </w:p>
    <w:tbl>
      <w:tblPr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11016"/>
      </w:tblGrid>
      <w:tr w:rsidR="00630645" w:rsidRPr="001B01DD">
        <w:trPr>
          <w:trHeight w:val="576"/>
          <w:jc w:val="center"/>
        </w:trPr>
        <w:tc>
          <w:tcPr>
            <w:tcW w:w="9576" w:type="dxa"/>
          </w:tcPr>
          <w:p w:rsidR="00630645" w:rsidRPr="001B01DD" w:rsidRDefault="00D619BD" w:rsidP="00F1087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630645" w:rsidRDefault="00D619BD" w:rsidP="00F10870">
      <w:pPr>
        <w:spacing w:line="240" w:lineRule="auto"/>
      </w:pPr>
    </w:p>
    <w:sectPr w:rsidR="00630645" w:rsidSect="0052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BD" w:rsidRDefault="00D619BD">
      <w:pPr>
        <w:spacing w:after="0" w:line="240" w:lineRule="auto"/>
      </w:pPr>
      <w:r>
        <w:separator/>
      </w:r>
    </w:p>
  </w:endnote>
  <w:endnote w:type="continuationSeparator" w:id="0">
    <w:p w:rsidR="00D619BD" w:rsidRDefault="00D6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45" w:rsidRDefault="00D619BD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2</w:t>
      </w:r>
    </w:fldSimple>
    <w:r>
      <w:t xml:space="preserve"> | [Type your phone number]</w:t>
    </w:r>
  </w:p>
  <w:p w:rsidR="00630645" w:rsidRDefault="00D619B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45" w:rsidRDefault="00D619BD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[Type your e-mail address]</w:t>
    </w:r>
  </w:p>
  <w:p w:rsidR="00630645" w:rsidRDefault="00D619B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BD" w:rsidRDefault="00D619B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BD" w:rsidRDefault="00D619BD">
      <w:pPr>
        <w:spacing w:after="0" w:line="240" w:lineRule="auto"/>
      </w:pPr>
      <w:r>
        <w:separator/>
      </w:r>
    </w:p>
  </w:footnote>
  <w:footnote w:type="continuationSeparator" w:id="0">
    <w:p w:rsidR="00D619BD" w:rsidRDefault="00D6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45" w:rsidRDefault="00D619BD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Joe </w:t>
    </w:r>
    <w:r>
      <w:t>Chambrello</w:t>
    </w:r>
  </w:p>
  <w:p w:rsidR="00630645" w:rsidRDefault="00D619B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45" w:rsidRDefault="00D619BD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r>
      <w:t>Anderson William</w:t>
    </w:r>
  </w:p>
  <w:p w:rsidR="00630645" w:rsidRDefault="00D619B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BD" w:rsidRDefault="00D619B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doNotTrackMoves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D619BD"/>
  </w:rsids>
  <m:mathPr>
    <m:mathFont m:val="Wingdings 3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45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30645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645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645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645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645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645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645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645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645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630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6306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45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0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45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45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63064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630645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630645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630645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630645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645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30645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63064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0645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sid w:val="00630645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630645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63064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630645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30645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45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645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645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645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645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645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645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630645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630645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645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30645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63064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63064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63064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630645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uiPriority w:val="19"/>
    <w:qFormat/>
    <w:rsid w:val="00630645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630645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3064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63064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30645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30645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630645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30645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630645"/>
    <w:rPr>
      <w:rFonts w:ascii="Bookman Old Style" w:hAnsi="Bookman Old Style"/>
      <w:noProof/>
      <w:color w:val="525A7D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630645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630645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630645"/>
    <w:rPr>
      <w:rFonts w:ascii="Bookman Old Style" w:hAnsi="Bookman Old Style"/>
      <w:color w:val="9FB8CD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63064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630645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63064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630645"/>
  </w:style>
  <w:style w:type="paragraph" w:customStyle="1" w:styleId="FooterFirstPage">
    <w:name w:val="Footer First Page"/>
    <w:basedOn w:val="Footer"/>
    <w:uiPriority w:val="34"/>
    <w:rsid w:val="00630645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63064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630645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630645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630645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63064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63064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630645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echambrello:Downloads:Sample%20Resume%20A-1.M.W.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Resume A-1.M.W..dotx</Template>
  <TotalTime>4</TotalTime>
  <Pages>2</Pages>
  <Words>241</Words>
  <Characters>1376</Characters>
  <Application>Microsoft Macintosh Word</Application>
  <DocSecurity>0</DocSecurity>
  <Lines>11</Lines>
  <Paragraphs>2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Chambrello</dc:creator>
  <cp:lastModifiedBy>Joe Chambrello</cp:lastModifiedBy>
  <cp:revision>1</cp:revision>
  <dcterms:created xsi:type="dcterms:W3CDTF">2014-08-04T05:46:00Z</dcterms:created>
  <dcterms:modified xsi:type="dcterms:W3CDTF">2014-08-04T06:05:00Z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